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E6F06">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49062A65">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0C955024">
      <w:pPr>
        <w:tabs>
          <w:tab w:val="left" w:pos="1722"/>
        </w:tabs>
        <w:snapToGrid w:val="0"/>
        <w:spacing w:line="640" w:lineRule="exact"/>
        <w:jc w:val="center"/>
        <w:rPr>
          <w:rFonts w:hint="eastAsia" w:ascii="仿宋" w:hAnsi="仿宋" w:eastAsia="仿宋" w:cs="仿宋"/>
          <w:bCs/>
          <w:snapToGrid w:val="0"/>
          <w:color w:val="000000"/>
          <w:kern w:val="0"/>
          <w:sz w:val="32"/>
          <w:szCs w:val="32"/>
        </w:rPr>
      </w:pPr>
      <w:bookmarkStart w:id="0" w:name="_GoBack"/>
      <w:bookmarkEnd w:id="0"/>
    </w:p>
    <w:p w14:paraId="57303AAF">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704841F5">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1F1753E9">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5CFAC784">
      <w:pPr>
        <w:tabs>
          <w:tab w:val="left" w:pos="1722"/>
        </w:tabs>
        <w:snapToGrid w:val="0"/>
        <w:spacing w:line="640" w:lineRule="exact"/>
        <w:jc w:val="center"/>
        <w:rPr>
          <w:rFonts w:hint="eastAsia" w:ascii="仿宋" w:hAnsi="仿宋" w:eastAsia="仿宋" w:cs="仿宋"/>
          <w:bCs/>
          <w:snapToGrid w:val="0"/>
          <w:color w:val="000000"/>
          <w:kern w:val="0"/>
          <w:sz w:val="32"/>
          <w:szCs w:val="32"/>
        </w:rPr>
      </w:pPr>
      <w:r>
        <w:rPr>
          <w:rFonts w:hint="eastAsia" w:ascii="仿宋" w:hAnsi="仿宋" w:eastAsia="仿宋" w:cs="仿宋"/>
          <w:bCs/>
          <w:snapToGrid w:val="0"/>
          <w:color w:val="000000"/>
          <w:kern w:val="0"/>
          <w:sz w:val="32"/>
          <w:szCs w:val="32"/>
        </w:rPr>
        <w:t>皖工教发〔2026〕34号</w:t>
      </w:r>
    </w:p>
    <w:p w14:paraId="1BC503CC">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702F71B6">
      <w:pPr>
        <w:tabs>
          <w:tab w:val="left" w:pos="1722"/>
        </w:tabs>
        <w:snapToGrid w:val="0"/>
        <w:spacing w:line="640" w:lineRule="exact"/>
        <w:jc w:val="center"/>
        <w:rPr>
          <w:rFonts w:hint="eastAsia" w:ascii="仿宋" w:hAnsi="仿宋" w:eastAsia="仿宋" w:cs="仿宋"/>
          <w:bCs/>
          <w:snapToGrid w:val="0"/>
          <w:color w:val="000000"/>
          <w:kern w:val="0"/>
          <w:sz w:val="32"/>
          <w:szCs w:val="32"/>
        </w:rPr>
      </w:pPr>
    </w:p>
    <w:p w14:paraId="672A53B1">
      <w:pPr>
        <w:shd w:val="solid" w:color="FFFFFF" w:fill="auto"/>
        <w:autoSpaceDN w:val="0"/>
        <w:spacing w:line="640" w:lineRule="exact"/>
        <w:ind w:right="-7"/>
        <w:jc w:val="center"/>
        <w:rPr>
          <w:rFonts w:hint="eastAsia" w:ascii="宋体" w:hAnsi="宋体" w:eastAsia="宋体" w:cs="仿宋"/>
          <w:b/>
          <w:bCs/>
          <w:color w:val="000000" w:themeColor="text1"/>
          <w:kern w:val="0"/>
          <w:sz w:val="44"/>
          <w:szCs w:val="44"/>
          <w14:textFill>
            <w14:solidFill>
              <w14:schemeClr w14:val="tx1"/>
            </w14:solidFill>
          </w14:textFill>
        </w:rPr>
      </w:pPr>
      <w:r>
        <w:rPr>
          <w:rFonts w:hint="eastAsia" w:ascii="宋体" w:hAnsi="宋体" w:eastAsia="宋体" w:cs="仿宋"/>
          <w:b/>
          <w:bCs/>
          <w:color w:val="000000" w:themeColor="text1"/>
          <w:kern w:val="0"/>
          <w:sz w:val="44"/>
          <w:szCs w:val="44"/>
          <w14:textFill>
            <w14:solidFill>
              <w14:schemeClr w14:val="tx1"/>
            </w14:solidFill>
          </w14:textFill>
        </w:rPr>
        <w:t>关于举办2026年西门子杯中国智能制造</w:t>
      </w:r>
    </w:p>
    <w:p w14:paraId="5DD9A1D0">
      <w:pPr>
        <w:shd w:val="solid" w:color="FFFFFF" w:fill="auto"/>
        <w:autoSpaceDN w:val="0"/>
        <w:spacing w:line="640" w:lineRule="exact"/>
        <w:ind w:right="-7"/>
        <w:jc w:val="center"/>
        <w:rPr>
          <w:rFonts w:hint="eastAsia" w:ascii="宋体" w:hAnsi="宋体" w:eastAsia="宋体" w:cs="仿宋"/>
          <w:b/>
          <w:bCs/>
          <w:color w:val="000000" w:themeColor="text1"/>
          <w:kern w:val="0"/>
          <w:sz w:val="44"/>
          <w:szCs w:val="44"/>
          <w14:textFill>
            <w14:solidFill>
              <w14:schemeClr w14:val="tx1"/>
            </w14:solidFill>
          </w14:textFill>
        </w:rPr>
      </w:pPr>
      <w:r>
        <w:rPr>
          <w:rFonts w:hint="eastAsia" w:ascii="宋体" w:hAnsi="宋体" w:eastAsia="宋体" w:cs="仿宋"/>
          <w:b/>
          <w:bCs/>
          <w:color w:val="000000" w:themeColor="text1"/>
          <w:kern w:val="0"/>
          <w:sz w:val="44"/>
          <w:szCs w:val="44"/>
          <w14:textFill>
            <w14:solidFill>
              <w14:schemeClr w14:val="tx1"/>
            </w14:solidFill>
          </w14:textFill>
        </w:rPr>
        <w:t>挑战赛校级选拔赛的通知</w:t>
      </w:r>
    </w:p>
    <w:p w14:paraId="012193B7">
      <w:pPr>
        <w:shd w:val="solid" w:color="FFFFFF" w:fill="auto"/>
        <w:autoSpaceDN w:val="0"/>
        <w:spacing w:line="560" w:lineRule="exact"/>
        <w:ind w:right="-7"/>
        <w:rPr>
          <w:rFonts w:hint="eastAsia" w:ascii="仿宋" w:hAnsi="仿宋" w:eastAsia="仿宋" w:cs="仿宋"/>
          <w:bCs/>
          <w:color w:val="000000"/>
          <w:kern w:val="0"/>
          <w:sz w:val="32"/>
          <w:szCs w:val="32"/>
          <w:shd w:val="clear" w:color="auto" w:fill="FFFFFF"/>
        </w:rPr>
      </w:pPr>
    </w:p>
    <w:p w14:paraId="002C7D38">
      <w:pPr>
        <w:pStyle w:val="4"/>
        <w:spacing w:line="560" w:lineRule="exact"/>
        <w:ind w:firstLine="0" w:firstLineChars="0"/>
        <w:rPr>
          <w:rFonts w:hint="eastAsia" w:cs="仿宋"/>
          <w:kern w:val="0"/>
        </w:rPr>
      </w:pPr>
      <w:r>
        <w:rPr>
          <w:rFonts w:hint="eastAsia" w:cs="仿宋"/>
          <w:kern w:val="0"/>
        </w:rPr>
        <w:t>各学院：</w:t>
      </w:r>
    </w:p>
    <w:p w14:paraId="45CC877D">
      <w:pPr>
        <w:pStyle w:val="4"/>
        <w:spacing w:line="560" w:lineRule="exact"/>
        <w:rPr>
          <w:rFonts w:hint="eastAsia" w:cs="仿宋"/>
          <w:lang w:bidi="ar"/>
        </w:rPr>
      </w:pPr>
      <w:r>
        <w:rPr>
          <w:rFonts w:hint="eastAsia" w:cs="仿宋"/>
          <w:kern w:val="0"/>
        </w:rPr>
        <w:t>为深化我校智能制造相关专业教育教学改革，强化实践教学环节，激发学生对智能制造领域知识和技能的学习兴趣，提升学生工程实践能力、创新思维能力和团队协作能力，以赛促学、以赛促教、以赛促研，为2026年西门子杯中国智能制造挑战赛选拔优秀参赛队伍和选手，现决定举办皖江工学院西门子杯中国智能制造挑战赛校级选拔赛。为做好赛事组织及作品征集报送工作，现将有关事项通知如下</w:t>
      </w:r>
      <w:r>
        <w:rPr>
          <w:rFonts w:hint="eastAsia" w:cs="仿宋"/>
          <w:lang w:bidi="ar"/>
        </w:rPr>
        <w:t>：</w:t>
      </w:r>
    </w:p>
    <w:p w14:paraId="5276A9F3">
      <w:pPr>
        <w:pStyle w:val="4"/>
        <w:spacing w:line="560" w:lineRule="exact"/>
        <w:ind w:firstLine="643"/>
        <w:rPr>
          <w:rFonts w:hint="eastAsia" w:cs="仿宋"/>
          <w:b/>
          <w:bCs w:val="0"/>
          <w:lang w:bidi="ar"/>
        </w:rPr>
      </w:pPr>
      <w:r>
        <w:rPr>
          <w:rFonts w:hint="eastAsia" w:cs="仿宋"/>
          <w:b/>
          <w:bCs w:val="0"/>
          <w:lang w:bidi="ar"/>
        </w:rPr>
        <w:t>一、参赛对象</w:t>
      </w:r>
    </w:p>
    <w:p w14:paraId="2D62B40F">
      <w:pPr>
        <w:pStyle w:val="4"/>
        <w:spacing w:line="560" w:lineRule="exact"/>
        <w:rPr>
          <w:rFonts w:hint="eastAsia" w:cs="仿宋"/>
          <w:lang w:bidi="ar"/>
        </w:rPr>
      </w:pPr>
      <w:r>
        <w:rPr>
          <w:rFonts w:hint="eastAsia" w:cs="仿宋"/>
          <w:lang w:bidi="ar"/>
        </w:rPr>
        <w:t>皖江工学院全日制在校生。</w:t>
      </w:r>
    </w:p>
    <w:p w14:paraId="3EA262B0">
      <w:pPr>
        <w:pStyle w:val="4"/>
        <w:spacing w:line="560" w:lineRule="exact"/>
        <w:ind w:firstLine="643"/>
        <w:rPr>
          <w:rFonts w:hint="eastAsia" w:cs="仿宋"/>
          <w:b/>
          <w:bCs w:val="0"/>
          <w:lang w:bidi="ar"/>
        </w:rPr>
      </w:pPr>
      <w:r>
        <w:rPr>
          <w:rFonts w:hint="eastAsia" w:cs="仿宋"/>
          <w:b/>
          <w:bCs w:val="0"/>
          <w:lang w:bidi="ar"/>
        </w:rPr>
        <w:t>二、组织单位</w:t>
      </w:r>
    </w:p>
    <w:p w14:paraId="76B0DF76">
      <w:pPr>
        <w:pStyle w:val="4"/>
        <w:spacing w:line="560" w:lineRule="exact"/>
        <w:rPr>
          <w:rFonts w:hint="eastAsia" w:cs="仿宋"/>
          <w:lang w:bidi="ar"/>
        </w:rPr>
      </w:pPr>
      <w:r>
        <w:rPr>
          <w:rFonts w:hint="eastAsia" w:cs="仿宋"/>
          <w:lang w:bidi="ar"/>
        </w:rPr>
        <w:t>主办单位：皖江工学院教务处</w:t>
      </w:r>
    </w:p>
    <w:p w14:paraId="7A79B6C9">
      <w:pPr>
        <w:pStyle w:val="4"/>
        <w:spacing w:line="560" w:lineRule="exact"/>
        <w:rPr>
          <w:rFonts w:hint="eastAsia" w:cs="仿宋"/>
          <w:lang w:bidi="ar"/>
        </w:rPr>
      </w:pPr>
      <w:r>
        <w:rPr>
          <w:rFonts w:hint="eastAsia" w:cs="仿宋"/>
          <w:lang w:bidi="ar"/>
        </w:rPr>
        <w:t>承办单位：皖江工学院电气与信息工程学院</w:t>
      </w:r>
    </w:p>
    <w:p w14:paraId="2A664637">
      <w:pPr>
        <w:pStyle w:val="4"/>
        <w:spacing w:line="560" w:lineRule="exact"/>
        <w:ind w:firstLine="643"/>
        <w:rPr>
          <w:rFonts w:hint="eastAsia" w:cs="仿宋"/>
          <w:b/>
          <w:bCs w:val="0"/>
          <w:lang w:bidi="ar"/>
        </w:rPr>
      </w:pPr>
      <w:r>
        <w:rPr>
          <w:rFonts w:hint="eastAsia" w:cs="仿宋"/>
          <w:b/>
          <w:bCs w:val="0"/>
          <w:lang w:bidi="ar"/>
        </w:rPr>
        <w:t>三、竞赛须知</w:t>
      </w:r>
    </w:p>
    <w:p w14:paraId="30A075F0">
      <w:pPr>
        <w:pStyle w:val="4"/>
        <w:spacing w:line="560" w:lineRule="exact"/>
        <w:rPr>
          <w:rFonts w:hint="eastAsia" w:cs="仿宋"/>
          <w:lang w:bidi="ar"/>
        </w:rPr>
      </w:pPr>
      <w:r>
        <w:rPr>
          <w:rFonts w:hint="eastAsia" w:cs="仿宋"/>
          <w:lang w:bidi="ar"/>
        </w:rPr>
        <w:t>（一）大赛联系人：刘溪淼（联系方式：19818526482）</w:t>
      </w:r>
    </w:p>
    <w:p w14:paraId="16D93661">
      <w:pPr>
        <w:pStyle w:val="4"/>
        <w:spacing w:line="560" w:lineRule="exact"/>
        <w:rPr>
          <w:rFonts w:hint="eastAsia" w:cs="仿宋"/>
          <w:kern w:val="0"/>
        </w:rPr>
      </w:pPr>
      <w:r>
        <w:rPr>
          <w:rFonts w:hint="eastAsia" w:cs="仿宋"/>
          <w:lang w:bidi="ar"/>
        </w:rPr>
        <w:t>（二）请报名参加大赛的同学加入QQ群：1007436930，及时关注QQ群发布大赛的具体通知。报名截止时间：2026年4月30日。</w:t>
      </w:r>
    </w:p>
    <w:p w14:paraId="2607F7F0">
      <w:pPr>
        <w:pStyle w:val="4"/>
        <w:spacing w:line="560" w:lineRule="exact"/>
        <w:rPr>
          <w:rFonts w:hint="eastAsia" w:cs="仿宋"/>
        </w:rPr>
      </w:pPr>
      <w:r>
        <w:rPr>
          <w:rFonts w:hint="eastAsia" w:cs="仿宋"/>
        </w:rPr>
        <w:t>（三）本次竞赛无需缴纳任何费用。</w:t>
      </w:r>
    </w:p>
    <w:p w14:paraId="1ABF7DB8">
      <w:pPr>
        <w:pStyle w:val="4"/>
        <w:spacing w:line="560" w:lineRule="exact"/>
        <w:ind w:firstLine="643"/>
        <w:rPr>
          <w:rFonts w:hint="eastAsia" w:cs="仿宋"/>
          <w:b/>
        </w:rPr>
      </w:pPr>
      <w:r>
        <w:rPr>
          <w:rStyle w:val="8"/>
          <w:rFonts w:hint="eastAsia" w:cs="仿宋"/>
        </w:rPr>
        <w:t>四、</w:t>
      </w:r>
      <w:r>
        <w:rPr>
          <w:rFonts w:hint="eastAsia" w:cs="仿宋"/>
          <w:b/>
        </w:rPr>
        <w:t>竞赛内容</w:t>
      </w:r>
    </w:p>
    <w:p w14:paraId="3F46B2EB">
      <w:pPr>
        <w:widowControl/>
        <w:shd w:val="clear" w:color="auto" w:fill="FFFFFF"/>
        <w:spacing w:line="560" w:lineRule="exact"/>
        <w:ind w:firstLine="555"/>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（一）竞赛类别</w:t>
      </w:r>
    </w:p>
    <w:p w14:paraId="7678BBA0">
      <w:pPr>
        <w:widowControl/>
        <w:shd w:val="clear" w:color="auto" w:fill="FFFFFF"/>
        <w:spacing w:line="560" w:lineRule="exact"/>
        <w:ind w:firstLine="555"/>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按照西门子杯中国智能制造挑战赛规定项目，2026年度我校参加竞赛“离散行业自动化（逻辑算法）”方向。</w:t>
      </w:r>
    </w:p>
    <w:p w14:paraId="10C2F1CC">
      <w:pPr>
        <w:widowControl/>
        <w:shd w:val="clear" w:color="auto" w:fill="FFFFFF"/>
        <w:spacing w:line="560" w:lineRule="exact"/>
        <w:ind w:firstLine="555"/>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逻辑算法赛道是西门子杯智能制造挑战赛中考验编程思维与控制逻辑的经典赛项。比赛以电梯等典型工业对象为控制对象，要求选手使用 PLC 编程语言，完成逻辑控制、顺序控制、调度优化、故障处理等任务。</w:t>
      </w:r>
    </w:p>
    <w:p w14:paraId="21C2DE93">
      <w:pPr>
        <w:widowControl/>
        <w:shd w:val="clear" w:color="auto" w:fill="FFFFFF"/>
        <w:spacing w:line="560" w:lineRule="exact"/>
        <w:ind w:firstLine="555"/>
        <w:rPr>
          <w:rFonts w:hint="eastAsia" w:ascii="等线" w:hAnsi="等线" w:eastAsia="等线" w:cs="宋体"/>
          <w:color w:val="000000"/>
          <w:kern w:val="0"/>
          <w:sz w:val="32"/>
          <w:szCs w:val="32"/>
        </w:rPr>
      </w:pPr>
      <w:r>
        <w:rPr>
          <w:rFonts w:hint="eastAsia" w:ascii="仿宋" w:hAnsi="仿宋" w:eastAsia="仿宋" w:cs="宋体"/>
          <w:color w:val="000000"/>
          <w:kern w:val="0"/>
          <w:sz w:val="32"/>
          <w:szCs w:val="32"/>
        </w:rPr>
        <w:t>具体详见如下网站：</w:t>
      </w:r>
    </w:p>
    <w:p w14:paraId="4BE18179">
      <w:pPr>
        <w:widowControl/>
        <w:shd w:val="clear" w:color="auto" w:fill="FFFFFF"/>
        <w:spacing w:line="56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国赛官网：</w:t>
      </w:r>
      <w:r>
        <w:fldChar w:fldCharType="begin"/>
      </w:r>
      <w:r>
        <w:instrText xml:space="preserve"> HYPERLINK "https://www.siemenscup-cimc.org.cn/home/index" </w:instrText>
      </w:r>
      <w:r>
        <w:fldChar w:fldCharType="separate"/>
      </w:r>
      <w:r>
        <w:rPr>
          <w:rStyle w:val="9"/>
          <w:rFonts w:hint="eastAsia" w:ascii="仿宋" w:hAnsi="仿宋" w:eastAsia="仿宋" w:cs="宋体"/>
          <w:kern w:val="0"/>
          <w:sz w:val="32"/>
          <w:szCs w:val="32"/>
        </w:rPr>
        <w:t>https://www.siemenscup-cimc.org.cn/</w:t>
      </w:r>
      <w:r>
        <w:rPr>
          <w:rStyle w:val="9"/>
          <w:rFonts w:hint="eastAsia" w:ascii="仿宋" w:hAnsi="仿宋" w:eastAsia="仿宋" w:cs="宋体"/>
          <w:kern w:val="0"/>
          <w:sz w:val="32"/>
          <w:szCs w:val="32"/>
        </w:rPr>
        <w:fldChar w:fldCharType="end"/>
      </w:r>
    </w:p>
    <w:p w14:paraId="2530D128">
      <w:pPr>
        <w:widowControl/>
        <w:shd w:val="clear" w:color="auto" w:fill="FFFFFF"/>
        <w:spacing w:line="560" w:lineRule="exact"/>
        <w:jc w:val="left"/>
        <w:rPr>
          <w:rFonts w:hint="eastAsia" w:ascii="等线" w:hAnsi="等线" w:eastAsia="等线" w:cs="宋体"/>
          <w:color w:val="000000"/>
          <w:kern w:val="0"/>
          <w:sz w:val="32"/>
          <w:szCs w:val="32"/>
        </w:rPr>
      </w:pPr>
      <w:r>
        <w:rPr>
          <w:rFonts w:hint="eastAsia" w:ascii="仿宋" w:hAnsi="仿宋" w:eastAsia="仿宋" w:cs="宋体"/>
          <w:color w:val="000000"/>
          <w:kern w:val="0"/>
          <w:sz w:val="32"/>
          <w:szCs w:val="32"/>
        </w:rPr>
        <w:t>安徽省级赛官网：</w:t>
      </w:r>
      <w:r>
        <w:fldChar w:fldCharType="begin"/>
      </w:r>
      <w:r>
        <w:instrText xml:space="preserve"> HYPERLINK "https://www.siemenscup-cimc.org.cn/home/index" </w:instrText>
      </w:r>
      <w:r>
        <w:fldChar w:fldCharType="separate"/>
      </w:r>
      <w:r>
        <w:rPr>
          <w:rStyle w:val="9"/>
          <w:rFonts w:hint="eastAsia" w:ascii="仿宋" w:hAnsi="仿宋" w:eastAsia="仿宋" w:cs="宋体"/>
          <w:kern w:val="0"/>
          <w:sz w:val="32"/>
          <w:szCs w:val="32"/>
        </w:rPr>
        <w:t>https://www.siemenscup-cimc.org.cn/</w:t>
      </w:r>
      <w:r>
        <w:rPr>
          <w:rStyle w:val="9"/>
          <w:rFonts w:hint="eastAsia" w:ascii="仿宋" w:hAnsi="仿宋" w:eastAsia="仿宋" w:cs="宋体"/>
          <w:kern w:val="0"/>
          <w:sz w:val="32"/>
          <w:szCs w:val="32"/>
        </w:rPr>
        <w:fldChar w:fldCharType="end"/>
      </w:r>
    </w:p>
    <w:p w14:paraId="331DAE61">
      <w:pPr>
        <w:widowControl/>
        <w:shd w:val="clear" w:color="auto" w:fill="FFFFFF"/>
        <w:spacing w:line="560" w:lineRule="exact"/>
        <w:ind w:firstLine="555"/>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（二）竞赛方案</w:t>
      </w:r>
    </w:p>
    <w:p w14:paraId="14B780F4">
      <w:pPr>
        <w:widowControl/>
        <w:shd w:val="clear" w:color="auto" w:fill="FFFFFF"/>
        <w:spacing w:line="560" w:lineRule="exact"/>
        <w:ind w:firstLine="555"/>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本项赛事分为校级初赛、省级复赛、全国决赛三个阶段。</w:t>
      </w:r>
    </w:p>
    <w:p w14:paraId="5EDACF94">
      <w:pPr>
        <w:widowControl/>
        <w:shd w:val="clear" w:color="auto" w:fill="FFFFFF"/>
        <w:spacing w:line="560" w:lineRule="exact"/>
        <w:ind w:firstLine="555"/>
        <w:rPr>
          <w:rFonts w:hint="eastAsia" w:ascii="仿宋" w:hAnsi="仿宋" w:eastAsia="仿宋" w:cs="仿宋"/>
          <w:color w:val="000000"/>
          <w:kern w:val="0"/>
          <w:sz w:val="32"/>
          <w:szCs w:val="32"/>
        </w:rPr>
      </w:pPr>
      <w:r>
        <w:rPr>
          <w:rFonts w:hint="eastAsia" w:ascii="仿宋" w:hAnsi="仿宋" w:eastAsia="仿宋" w:cs="仿宋"/>
          <w:sz w:val="32"/>
          <w:szCs w:val="32"/>
          <w:lang w:bidi="ar"/>
        </w:rPr>
        <w:t>1.</w:t>
      </w:r>
      <w:r>
        <w:rPr>
          <w:rFonts w:hint="eastAsia" w:ascii="仿宋" w:hAnsi="仿宋" w:eastAsia="仿宋" w:cs="仿宋"/>
          <w:color w:val="000000"/>
          <w:kern w:val="0"/>
          <w:sz w:val="32"/>
          <w:szCs w:val="32"/>
        </w:rPr>
        <w:t>2026年4月-5月中旬，各参赛高校举办校内选拔赛；</w:t>
      </w:r>
    </w:p>
    <w:p w14:paraId="0B5A50C9">
      <w:pPr>
        <w:widowControl/>
        <w:shd w:val="clear" w:color="auto" w:fill="FFFFFF"/>
        <w:spacing w:line="560" w:lineRule="exact"/>
        <w:ind w:firstLine="555"/>
        <w:rPr>
          <w:rFonts w:hint="eastAsia" w:ascii="仿宋" w:hAnsi="仿宋" w:eastAsia="仿宋" w:cs="仿宋"/>
          <w:color w:val="000000"/>
          <w:kern w:val="0"/>
          <w:sz w:val="32"/>
          <w:szCs w:val="32"/>
        </w:rPr>
      </w:pPr>
      <w:r>
        <w:rPr>
          <w:rFonts w:hint="eastAsia" w:ascii="仿宋" w:hAnsi="仿宋" w:eastAsia="仿宋" w:cs="仿宋"/>
          <w:sz w:val="32"/>
          <w:szCs w:val="32"/>
          <w:lang w:bidi="ar"/>
        </w:rPr>
        <w:t>2.</w:t>
      </w:r>
      <w:r>
        <w:rPr>
          <w:rFonts w:hint="eastAsia" w:ascii="仿宋" w:hAnsi="仿宋" w:eastAsia="仿宋" w:cs="仿宋"/>
          <w:color w:val="000000"/>
          <w:kern w:val="0"/>
          <w:sz w:val="32"/>
          <w:szCs w:val="32"/>
        </w:rPr>
        <w:t>2026年5月30日前以学校为单位集体报名；</w:t>
      </w:r>
    </w:p>
    <w:p w14:paraId="22D9F7B4">
      <w:pPr>
        <w:widowControl/>
        <w:shd w:val="clear" w:color="auto" w:fill="FFFFFF"/>
        <w:spacing w:line="560" w:lineRule="exact"/>
        <w:ind w:firstLine="555"/>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3.2026年7月中旬按照官网各类赛事的初赛比赛形式进行初赛；</w:t>
      </w:r>
    </w:p>
    <w:p w14:paraId="1F006F36">
      <w:pPr>
        <w:widowControl/>
        <w:shd w:val="clear" w:color="auto" w:fill="FFFFFF"/>
        <w:spacing w:line="560" w:lineRule="exact"/>
        <w:ind w:firstLine="555"/>
        <w:rPr>
          <w:rFonts w:hint="eastAsia" w:ascii="仿宋" w:hAnsi="仿宋" w:eastAsia="仿宋" w:cs="仿宋"/>
          <w:color w:val="000000"/>
          <w:kern w:val="0"/>
          <w:sz w:val="32"/>
          <w:szCs w:val="32"/>
        </w:rPr>
      </w:pPr>
      <w:r>
        <w:rPr>
          <w:rFonts w:hint="eastAsia" w:ascii="仿宋" w:hAnsi="仿宋" w:eastAsia="仿宋" w:cs="仿宋"/>
          <w:sz w:val="32"/>
          <w:szCs w:val="32"/>
          <w:lang w:bidi="ar"/>
        </w:rPr>
        <w:t>4.2026年8月中旬进行下线国家总决赛</w:t>
      </w:r>
      <w:r>
        <w:rPr>
          <w:rFonts w:hint="eastAsia" w:ascii="仿宋" w:hAnsi="仿宋" w:eastAsia="仿宋" w:cs="仿宋"/>
          <w:color w:val="000000"/>
          <w:kern w:val="0"/>
          <w:sz w:val="32"/>
          <w:szCs w:val="32"/>
        </w:rPr>
        <w:t>；</w:t>
      </w:r>
    </w:p>
    <w:p w14:paraId="6EB734A5">
      <w:pPr>
        <w:pStyle w:val="4"/>
        <w:spacing w:line="560" w:lineRule="exact"/>
        <w:ind w:firstLine="643"/>
        <w:rPr>
          <w:rFonts w:hint="eastAsia" w:cs="仿宋"/>
          <w:b/>
          <w:bCs w:val="0"/>
        </w:rPr>
      </w:pPr>
      <w:r>
        <w:rPr>
          <w:rFonts w:hint="eastAsia" w:cs="仿宋"/>
          <w:b/>
          <w:bCs w:val="0"/>
        </w:rPr>
        <w:t>五、竞赛方式</w:t>
      </w:r>
    </w:p>
    <w:p w14:paraId="056B8978">
      <w:pPr>
        <w:widowControl/>
        <w:shd w:val="clear" w:color="auto" w:fill="FFFFFF"/>
        <w:spacing w:line="560" w:lineRule="exact"/>
        <w:ind w:firstLine="555"/>
        <w:rPr>
          <w:rFonts w:hint="eastAsia" w:ascii="仿宋" w:hAnsi="仿宋" w:eastAsia="仿宋" w:cs="仿宋"/>
          <w:sz w:val="32"/>
          <w:szCs w:val="32"/>
          <w:lang w:bidi="ar"/>
        </w:rPr>
      </w:pPr>
      <w:r>
        <w:rPr>
          <w:rFonts w:hint="eastAsia" w:ascii="仿宋" w:hAnsi="仿宋" w:eastAsia="仿宋" w:cs="仿宋"/>
          <w:sz w:val="32"/>
          <w:szCs w:val="32"/>
          <w:lang w:bidi="ar"/>
        </w:rPr>
        <w:t>按赛项类别分线上、线下两种形式开展，具体执行组委会分赛区要求：</w:t>
      </w:r>
    </w:p>
    <w:p w14:paraId="098566E3">
      <w:pPr>
        <w:widowControl/>
        <w:shd w:val="clear" w:color="auto" w:fill="FFFFFF"/>
        <w:spacing w:line="560" w:lineRule="exact"/>
        <w:ind w:firstLine="555"/>
        <w:rPr>
          <w:rFonts w:hint="eastAsia" w:ascii="仿宋" w:hAnsi="仿宋" w:eastAsia="仿宋" w:cs="仿宋"/>
          <w:sz w:val="32"/>
          <w:szCs w:val="32"/>
          <w:lang w:bidi="ar"/>
        </w:rPr>
      </w:pPr>
      <w:r>
        <w:rPr>
          <w:rFonts w:hint="eastAsia" w:ascii="仿宋" w:hAnsi="仿宋" w:eastAsia="仿宋" w:cs="仿宋"/>
          <w:sz w:val="32"/>
          <w:szCs w:val="32"/>
          <w:lang w:bidi="ar"/>
        </w:rPr>
        <w:t>智能制造创新研发类：自由探索方向线上完成竞赛全流程；工业硬件研发方向线上提交方案，由省级专家完成评审打分。</w:t>
      </w:r>
    </w:p>
    <w:p w14:paraId="5DC8BEF9">
      <w:pPr>
        <w:widowControl/>
        <w:shd w:val="clear" w:color="auto" w:fill="FFFFFF"/>
        <w:spacing w:line="560" w:lineRule="exact"/>
        <w:ind w:firstLine="555"/>
        <w:rPr>
          <w:rFonts w:hint="eastAsia" w:ascii="仿宋" w:hAnsi="仿宋" w:eastAsia="仿宋" w:cs="仿宋"/>
          <w:sz w:val="32"/>
          <w:szCs w:val="32"/>
          <w:lang w:bidi="ar"/>
        </w:rPr>
      </w:pPr>
      <w:r>
        <w:rPr>
          <w:rFonts w:hint="eastAsia" w:ascii="仿宋" w:hAnsi="仿宋" w:eastAsia="仿宋" w:cs="仿宋"/>
          <w:sz w:val="32"/>
          <w:szCs w:val="32"/>
          <w:lang w:bidi="ar"/>
        </w:rPr>
        <w:t>智能制造工程设计与应用类：流程行业自动化、离散行业自动化（逻辑算法/工程实践）等所有方向，均在各分赛区指定场地线下开展竞赛，包含现场实操、方案实施、异常处理及答辩环节。</w:t>
      </w:r>
    </w:p>
    <w:p w14:paraId="79532C3F">
      <w:pPr>
        <w:pStyle w:val="4"/>
        <w:spacing w:line="560" w:lineRule="exact"/>
        <w:ind w:firstLine="643"/>
        <w:rPr>
          <w:rFonts w:hint="eastAsia" w:cs="仿宋"/>
          <w:b/>
          <w:bCs w:val="0"/>
        </w:rPr>
      </w:pPr>
      <w:r>
        <w:rPr>
          <w:rFonts w:hint="eastAsia" w:cs="仿宋"/>
          <w:b/>
          <w:bCs w:val="0"/>
        </w:rPr>
        <w:t>六、竞赛规则与报名要求</w:t>
      </w:r>
    </w:p>
    <w:p w14:paraId="06D56C45">
      <w:pPr>
        <w:widowControl/>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智能制造通识方向，每支参赛队限1名参赛者和1-2位指导教师组成。其他赛项每支参赛队由1-3名参赛者和1-2位指导教师组成。</w:t>
      </w:r>
    </w:p>
    <w:p w14:paraId="44A73E73">
      <w:pPr>
        <w:widowControl/>
        <w:shd w:val="clear" w:color="auto" w:fill="FFFFFF"/>
        <w:spacing w:line="560" w:lineRule="exact"/>
        <w:ind w:firstLine="640" w:firstLineChars="200"/>
        <w:rPr>
          <w:rFonts w:hint="eastAsia" w:ascii="仿宋" w:hAnsi="仿宋" w:eastAsia="仿宋" w:cs="仿宋"/>
          <w:color w:val="000000"/>
          <w:kern w:val="0"/>
          <w:sz w:val="32"/>
          <w:szCs w:val="32"/>
        </w:rPr>
      </w:pPr>
    </w:p>
    <w:p w14:paraId="5F13A222">
      <w:pPr>
        <w:pStyle w:val="4"/>
        <w:spacing w:line="560" w:lineRule="exact"/>
        <w:rPr>
          <w:rFonts w:hint="eastAsia" w:cs="仿宋"/>
        </w:rPr>
      </w:pPr>
    </w:p>
    <w:p w14:paraId="0F3FE2D2">
      <w:pPr>
        <w:pStyle w:val="4"/>
        <w:spacing w:line="560" w:lineRule="exact"/>
        <w:rPr>
          <w:rFonts w:hint="eastAsia" w:cs="仿宋"/>
        </w:rPr>
      </w:pPr>
    </w:p>
    <w:p w14:paraId="20ED5E6B">
      <w:pPr>
        <w:pStyle w:val="4"/>
        <w:spacing w:line="560" w:lineRule="exact"/>
        <w:jc w:val="right"/>
        <w:rPr>
          <w:rFonts w:hint="eastAsia" w:cs="仿宋"/>
        </w:rPr>
      </w:pPr>
      <w:r>
        <w:rPr>
          <w:rFonts w:hint="eastAsia" w:cs="仿宋"/>
        </w:rPr>
        <w:t>皖江工学院教务处</w:t>
      </w:r>
    </w:p>
    <w:p w14:paraId="4D4BF754">
      <w:pPr>
        <w:pStyle w:val="4"/>
        <w:spacing w:line="560" w:lineRule="exact"/>
        <w:jc w:val="right"/>
        <w:rPr>
          <w:rFonts w:hint="eastAsia" w:cs="仿宋"/>
        </w:rPr>
      </w:pPr>
      <w:r>
        <w:rPr>
          <w:rFonts w:hint="eastAsia" w:cs="仿宋"/>
        </w:rPr>
        <w:t>2026年4月8日</w:t>
      </w:r>
    </w:p>
    <w:p w14:paraId="765C1DCA">
      <w:pPr>
        <w:pStyle w:val="4"/>
        <w:spacing w:line="560" w:lineRule="exact"/>
        <w:jc w:val="right"/>
        <w:rPr>
          <w:rFonts w:hint="eastAsia" w:cs="仿宋"/>
        </w:rPr>
      </w:pPr>
    </w:p>
    <w:p w14:paraId="46EFCB23">
      <w:pPr>
        <w:pStyle w:val="4"/>
        <w:spacing w:line="560" w:lineRule="exact"/>
        <w:jc w:val="right"/>
        <w:rPr>
          <w:rFonts w:hint="eastAsia" w:cs="仿宋"/>
        </w:rPr>
      </w:pPr>
    </w:p>
    <w:p w14:paraId="7850E82F">
      <w:pPr>
        <w:pStyle w:val="4"/>
        <w:spacing w:line="560" w:lineRule="exact"/>
        <w:jc w:val="right"/>
        <w:rPr>
          <w:rFonts w:hint="eastAsia" w:cs="仿宋"/>
        </w:rPr>
      </w:pPr>
    </w:p>
    <w:p w14:paraId="52E8578C">
      <w:pPr>
        <w:pStyle w:val="4"/>
        <w:spacing w:line="560" w:lineRule="exact"/>
        <w:jc w:val="right"/>
        <w:rPr>
          <w:rFonts w:hint="eastAsia" w:cs="仿宋"/>
        </w:rPr>
      </w:pPr>
    </w:p>
    <w:p w14:paraId="6E8913E8">
      <w:pPr>
        <w:pStyle w:val="4"/>
        <w:spacing w:line="560" w:lineRule="exact"/>
        <w:jc w:val="right"/>
        <w:rPr>
          <w:rFonts w:hint="eastAsia" w:cs="仿宋"/>
        </w:rPr>
      </w:pPr>
    </w:p>
    <w:p w14:paraId="2B887F49">
      <w:pPr>
        <w:pStyle w:val="4"/>
        <w:spacing w:line="560" w:lineRule="exact"/>
        <w:jc w:val="right"/>
        <w:rPr>
          <w:rFonts w:hint="eastAsia" w:cs="仿宋"/>
        </w:rPr>
      </w:pPr>
    </w:p>
    <w:p w14:paraId="4DE7D249">
      <w:pPr>
        <w:pStyle w:val="4"/>
        <w:spacing w:line="560" w:lineRule="exact"/>
        <w:jc w:val="right"/>
        <w:rPr>
          <w:rFonts w:hint="eastAsia" w:cs="仿宋"/>
        </w:rPr>
      </w:pPr>
    </w:p>
    <w:p w14:paraId="43DCCEDA">
      <w:pPr>
        <w:pStyle w:val="4"/>
        <w:spacing w:line="560" w:lineRule="exact"/>
        <w:jc w:val="right"/>
        <w:rPr>
          <w:rFonts w:hint="eastAsia" w:cs="仿宋"/>
        </w:rPr>
      </w:pPr>
    </w:p>
    <w:p w14:paraId="360C71C3">
      <w:pPr>
        <w:pStyle w:val="4"/>
        <w:spacing w:line="560" w:lineRule="exact"/>
        <w:jc w:val="right"/>
        <w:rPr>
          <w:rFonts w:hint="eastAsia" w:cs="仿宋"/>
        </w:rPr>
      </w:pPr>
    </w:p>
    <w:p w14:paraId="2082A890">
      <w:pPr>
        <w:pStyle w:val="4"/>
        <w:spacing w:line="560" w:lineRule="exact"/>
        <w:jc w:val="right"/>
        <w:rPr>
          <w:rFonts w:hint="eastAsia" w:cs="仿宋"/>
        </w:rPr>
      </w:pPr>
    </w:p>
    <w:p w14:paraId="4C857150">
      <w:pPr>
        <w:pStyle w:val="4"/>
        <w:spacing w:line="560" w:lineRule="exact"/>
        <w:jc w:val="right"/>
        <w:rPr>
          <w:rFonts w:hint="eastAsia" w:cs="仿宋"/>
        </w:rPr>
      </w:pPr>
    </w:p>
    <w:p w14:paraId="1234F9B6">
      <w:pPr>
        <w:pStyle w:val="4"/>
        <w:spacing w:line="560" w:lineRule="exact"/>
        <w:ind w:left="0" w:leftChars="0" w:firstLine="0" w:firstLineChars="0"/>
        <w:jc w:val="both"/>
        <w:rPr>
          <w:rFonts w:hint="eastAsia" w:cs="仿宋"/>
        </w:rPr>
      </w:pPr>
    </w:p>
    <w:p w14:paraId="36737518">
      <w:pPr>
        <w:pStyle w:val="4"/>
        <w:spacing w:line="560" w:lineRule="exact"/>
        <w:jc w:val="right"/>
        <w:rPr>
          <w:rFonts w:hint="eastAsia" w:cs="仿宋"/>
        </w:rPr>
      </w:pPr>
    </w:p>
    <w:p w14:paraId="065FEE64">
      <w:pPr>
        <w:spacing w:line="360" w:lineRule="auto"/>
        <w:ind w:firstLine="280" w:firstLineChars="100"/>
        <w:rPr>
          <w:rFonts w:hint="eastAsia"/>
          <w:kern w:val="0"/>
          <w:sz w:val="28"/>
          <w:szCs w:val="28"/>
        </w:r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352425</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7.75pt;height:0.05pt;width:414pt;z-index:251660288;mso-width-relative:page;mso-height-relative:page;" filled="f" stroked="t" coordsize="21600,21600" o:gfxdata="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XJ5TXAAAACAEAAA8AAAAAAAAAAQAgAAAAIgAAAGRycy9kb3ducmV2LnhtbFBLAQIUABQA&#10;AAAIAIdO4kCbxlxb8QEAAOg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B2aRe/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w:t>皖江工学院教务处                     2026年4月8日印发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AF3A">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407B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B407BE">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zAxYWExNDkzZWQ3Yzc3ZTdhODFiNDgwMGQwYzEifQ=="/>
  </w:docVars>
  <w:rsids>
    <w:rsidRoot w:val="00845AA0"/>
    <w:rsid w:val="0003510A"/>
    <w:rsid w:val="00044D9D"/>
    <w:rsid w:val="0005214F"/>
    <w:rsid w:val="00082977"/>
    <w:rsid w:val="000B5900"/>
    <w:rsid w:val="000D1343"/>
    <w:rsid w:val="000E6209"/>
    <w:rsid w:val="00116E6F"/>
    <w:rsid w:val="00123A84"/>
    <w:rsid w:val="00140D7E"/>
    <w:rsid w:val="001C7129"/>
    <w:rsid w:val="001D7858"/>
    <w:rsid w:val="001E007C"/>
    <w:rsid w:val="001F2E3A"/>
    <w:rsid w:val="002201C2"/>
    <w:rsid w:val="00250A40"/>
    <w:rsid w:val="002735C2"/>
    <w:rsid w:val="002C1B78"/>
    <w:rsid w:val="00307D92"/>
    <w:rsid w:val="00331842"/>
    <w:rsid w:val="003A1F3E"/>
    <w:rsid w:val="003B0A44"/>
    <w:rsid w:val="003D27EE"/>
    <w:rsid w:val="00425731"/>
    <w:rsid w:val="00425E0A"/>
    <w:rsid w:val="00443BDB"/>
    <w:rsid w:val="00444AF9"/>
    <w:rsid w:val="00452E70"/>
    <w:rsid w:val="004D0018"/>
    <w:rsid w:val="0051204A"/>
    <w:rsid w:val="005551B2"/>
    <w:rsid w:val="0058727C"/>
    <w:rsid w:val="005B7496"/>
    <w:rsid w:val="005E7E84"/>
    <w:rsid w:val="00634F92"/>
    <w:rsid w:val="00654886"/>
    <w:rsid w:val="006B0B6A"/>
    <w:rsid w:val="006B6E93"/>
    <w:rsid w:val="006F1141"/>
    <w:rsid w:val="0070393A"/>
    <w:rsid w:val="00703EF4"/>
    <w:rsid w:val="00714E0C"/>
    <w:rsid w:val="00731FC3"/>
    <w:rsid w:val="007876A7"/>
    <w:rsid w:val="007A7F86"/>
    <w:rsid w:val="007E475A"/>
    <w:rsid w:val="00805A22"/>
    <w:rsid w:val="00824AAA"/>
    <w:rsid w:val="00845AA0"/>
    <w:rsid w:val="008777A8"/>
    <w:rsid w:val="008B7FD7"/>
    <w:rsid w:val="00931728"/>
    <w:rsid w:val="00953CC5"/>
    <w:rsid w:val="009633D3"/>
    <w:rsid w:val="009A7B4F"/>
    <w:rsid w:val="009C732B"/>
    <w:rsid w:val="00A35C99"/>
    <w:rsid w:val="00A50785"/>
    <w:rsid w:val="00AE28E0"/>
    <w:rsid w:val="00B1329B"/>
    <w:rsid w:val="00B37B3E"/>
    <w:rsid w:val="00B57AE2"/>
    <w:rsid w:val="00B90B72"/>
    <w:rsid w:val="00B93EBE"/>
    <w:rsid w:val="00BB4A83"/>
    <w:rsid w:val="00BB511A"/>
    <w:rsid w:val="00BB64EA"/>
    <w:rsid w:val="00C4085E"/>
    <w:rsid w:val="00C54668"/>
    <w:rsid w:val="00C71026"/>
    <w:rsid w:val="00CA44A5"/>
    <w:rsid w:val="00CC5170"/>
    <w:rsid w:val="00D34F9E"/>
    <w:rsid w:val="00D4703C"/>
    <w:rsid w:val="00DA0502"/>
    <w:rsid w:val="00DB1808"/>
    <w:rsid w:val="00DD69C8"/>
    <w:rsid w:val="00E3665C"/>
    <w:rsid w:val="00E36E96"/>
    <w:rsid w:val="00E50133"/>
    <w:rsid w:val="00E7536D"/>
    <w:rsid w:val="00EC6348"/>
    <w:rsid w:val="00F019FE"/>
    <w:rsid w:val="00F13DE9"/>
    <w:rsid w:val="00F3674D"/>
    <w:rsid w:val="00F4498B"/>
    <w:rsid w:val="00F56538"/>
    <w:rsid w:val="00F85B9A"/>
    <w:rsid w:val="00FE062B"/>
    <w:rsid w:val="00FE72E7"/>
    <w:rsid w:val="08027D24"/>
    <w:rsid w:val="0A9B0776"/>
    <w:rsid w:val="0D971CE6"/>
    <w:rsid w:val="0E4C200B"/>
    <w:rsid w:val="10BD5A0B"/>
    <w:rsid w:val="11250AD7"/>
    <w:rsid w:val="11ED41D3"/>
    <w:rsid w:val="1393060F"/>
    <w:rsid w:val="166F3BD1"/>
    <w:rsid w:val="1A2C3860"/>
    <w:rsid w:val="1ACB4C50"/>
    <w:rsid w:val="1BDE6921"/>
    <w:rsid w:val="1FB347CF"/>
    <w:rsid w:val="237722BB"/>
    <w:rsid w:val="255E0D9A"/>
    <w:rsid w:val="26FA0E92"/>
    <w:rsid w:val="27E5753E"/>
    <w:rsid w:val="288E7874"/>
    <w:rsid w:val="293C1363"/>
    <w:rsid w:val="2D595FCE"/>
    <w:rsid w:val="2DDF94FF"/>
    <w:rsid w:val="2FBE1152"/>
    <w:rsid w:val="3AEF7A5F"/>
    <w:rsid w:val="3CB939B5"/>
    <w:rsid w:val="3CFF73BB"/>
    <w:rsid w:val="3DBB22C7"/>
    <w:rsid w:val="3EB26D93"/>
    <w:rsid w:val="3F427D24"/>
    <w:rsid w:val="3FCEB4F4"/>
    <w:rsid w:val="3FDF9681"/>
    <w:rsid w:val="4104694A"/>
    <w:rsid w:val="47DF8D8D"/>
    <w:rsid w:val="48072BD8"/>
    <w:rsid w:val="4D0A3434"/>
    <w:rsid w:val="4FC576CB"/>
    <w:rsid w:val="54773B9A"/>
    <w:rsid w:val="55316D23"/>
    <w:rsid w:val="58A75590"/>
    <w:rsid w:val="59FC3B59"/>
    <w:rsid w:val="5BBBEF4B"/>
    <w:rsid w:val="5BF3D1EC"/>
    <w:rsid w:val="5E461E87"/>
    <w:rsid w:val="5F3131CD"/>
    <w:rsid w:val="5FF37C5A"/>
    <w:rsid w:val="60546160"/>
    <w:rsid w:val="60825749"/>
    <w:rsid w:val="60FD6695"/>
    <w:rsid w:val="623F733A"/>
    <w:rsid w:val="63CEBAD1"/>
    <w:rsid w:val="64E84D1C"/>
    <w:rsid w:val="67FA6405"/>
    <w:rsid w:val="6C779E37"/>
    <w:rsid w:val="6D7F8F90"/>
    <w:rsid w:val="6DE6242A"/>
    <w:rsid w:val="6DFBDF1E"/>
    <w:rsid w:val="6EDFC7DC"/>
    <w:rsid w:val="73EFDFFB"/>
    <w:rsid w:val="74AE7F7A"/>
    <w:rsid w:val="74C47EFF"/>
    <w:rsid w:val="74EE5728"/>
    <w:rsid w:val="76F7CFB0"/>
    <w:rsid w:val="77FFFE31"/>
    <w:rsid w:val="787471D0"/>
    <w:rsid w:val="7875760D"/>
    <w:rsid w:val="798D6CC1"/>
    <w:rsid w:val="7B7F73EE"/>
    <w:rsid w:val="7D6FCDA5"/>
    <w:rsid w:val="7D76BB5A"/>
    <w:rsid w:val="7D7E7F53"/>
    <w:rsid w:val="7DCFBF3D"/>
    <w:rsid w:val="7DFF5998"/>
    <w:rsid w:val="7E7EB107"/>
    <w:rsid w:val="7F721744"/>
    <w:rsid w:val="7F7DEBD3"/>
    <w:rsid w:val="7F7F600A"/>
    <w:rsid w:val="7FBD906D"/>
    <w:rsid w:val="7FEB6727"/>
    <w:rsid w:val="7FFFFA28"/>
    <w:rsid w:val="8FFA3265"/>
    <w:rsid w:val="9EFB1F72"/>
    <w:rsid w:val="A6E34AA1"/>
    <w:rsid w:val="A76640A7"/>
    <w:rsid w:val="B9F62F46"/>
    <w:rsid w:val="BD7D64B5"/>
    <w:rsid w:val="CFEF23A2"/>
    <w:rsid w:val="DDDEBD29"/>
    <w:rsid w:val="DED92A08"/>
    <w:rsid w:val="E2EB71D1"/>
    <w:rsid w:val="E77DD4BD"/>
    <w:rsid w:val="ED5B5EA1"/>
    <w:rsid w:val="F3E96D1C"/>
    <w:rsid w:val="F67FD568"/>
    <w:rsid w:val="F6FE6D6A"/>
    <w:rsid w:val="F76FAC53"/>
    <w:rsid w:val="F7BF3FF4"/>
    <w:rsid w:val="FBAE746E"/>
    <w:rsid w:val="FCE92031"/>
    <w:rsid w:val="FDDFD288"/>
    <w:rsid w:val="FEA370ED"/>
    <w:rsid w:val="FEDD4EE1"/>
    <w:rsid w:val="FF37C5E2"/>
    <w:rsid w:val="FF8E7518"/>
    <w:rsid w:val="FFDDE609"/>
    <w:rsid w:val="FFEFB026"/>
    <w:rsid w:val="FFFBA7D8"/>
    <w:rsid w:val="FFFD8129"/>
    <w:rsid w:val="FFFF64C4"/>
    <w:rsid w:val="FFFF9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7"/>
    <w:unhideWhenUsed/>
    <w:qFormat/>
    <w:uiPriority w:val="99"/>
    <w:pPr>
      <w:tabs>
        <w:tab w:val="center" w:pos="4153"/>
        <w:tab w:val="right" w:pos="8306"/>
      </w:tabs>
      <w:snapToGrid w:val="0"/>
      <w:jc w:val="left"/>
    </w:pPr>
    <w:rPr>
      <w:sz w:val="18"/>
      <w:szCs w:val="18"/>
    </w:rPr>
  </w:style>
  <w:style w:type="paragraph" w:styleId="3">
    <w:name w:val="header"/>
    <w:basedOn w:val="1"/>
    <w:link w:val="46"/>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adjustRightInd w:val="0"/>
      <w:snapToGrid w:val="0"/>
      <w:spacing w:before="249" w:after="156" w:line="360" w:lineRule="auto"/>
      <w:ind w:firstLine="640" w:firstLineChars="200"/>
    </w:pPr>
    <w:rPr>
      <w:rFonts w:ascii="仿宋" w:hAnsi="仿宋" w:eastAsia="仿宋" w:cs="宋体"/>
      <w:bCs/>
      <w:color w:val="000000"/>
      <w:sz w:val="32"/>
      <w:szCs w:val="32"/>
      <w:shd w:val="clear" w:color="auto" w:fill="FFFFFF"/>
    </w:rPr>
  </w:style>
  <w:style w:type="table" w:styleId="6">
    <w:name w:val="Table Grid"/>
    <w:basedOn w:val="5"/>
    <w:qFormat/>
    <w:uiPriority w:val="39"/>
    <w:tblPr>
      <w:tblBorders>
        <w:top w:val="single" w:color="auto" w:sz="4" w:space="0"/>
        <w:bottom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1级标题"/>
    <w:basedOn w:val="1"/>
    <w:next w:val="1"/>
    <w:link w:val="11"/>
    <w:qFormat/>
    <w:uiPriority w:val="0"/>
    <w:pPr>
      <w:autoSpaceDE w:val="0"/>
      <w:autoSpaceDN w:val="0"/>
      <w:spacing w:before="80" w:beforeLines="80" w:after="50" w:afterLines="50" w:line="360" w:lineRule="auto"/>
      <w:jc w:val="center"/>
      <w:outlineLvl w:val="0"/>
    </w:pPr>
    <w:rPr>
      <w:rFonts w:ascii="Times New Roman" w:hAnsi="Times New Roman" w:eastAsia="黑体" w:cs="Times New Roman"/>
      <w:b/>
      <w:kern w:val="0"/>
      <w:sz w:val="36"/>
      <w:szCs w:val="36"/>
      <w:lang w:val="zh-CN" w:bidi="zh-CN"/>
    </w:rPr>
  </w:style>
  <w:style w:type="character" w:customStyle="1" w:styleId="11">
    <w:name w:val="1级标题 字符"/>
    <w:basedOn w:val="7"/>
    <w:link w:val="10"/>
    <w:qFormat/>
    <w:uiPriority w:val="0"/>
    <w:rPr>
      <w:rFonts w:ascii="Times New Roman" w:hAnsi="Times New Roman" w:eastAsia="黑体" w:cs="Times New Roman"/>
      <w:b/>
      <w:kern w:val="0"/>
      <w:sz w:val="36"/>
      <w:szCs w:val="36"/>
      <w:lang w:val="zh-CN" w:bidi="zh-CN"/>
    </w:rPr>
  </w:style>
  <w:style w:type="paragraph" w:customStyle="1" w:styleId="12">
    <w:name w:val="2级标题"/>
    <w:basedOn w:val="1"/>
    <w:link w:val="13"/>
    <w:qFormat/>
    <w:uiPriority w:val="0"/>
    <w:pPr>
      <w:autoSpaceDE w:val="0"/>
      <w:autoSpaceDN w:val="0"/>
      <w:spacing w:line="360" w:lineRule="auto"/>
      <w:jc w:val="left"/>
      <w:outlineLvl w:val="1"/>
    </w:pPr>
    <w:rPr>
      <w:rFonts w:ascii="Times New Roman" w:hAnsi="Times New Roman" w:eastAsia="黑体" w:cs="Times New Roman"/>
      <w:b/>
      <w:kern w:val="0"/>
      <w:sz w:val="28"/>
      <w:szCs w:val="28"/>
      <w:lang w:val="zh-CN" w:bidi="zh-CN"/>
    </w:rPr>
  </w:style>
  <w:style w:type="character" w:customStyle="1" w:styleId="13">
    <w:name w:val="2级标题 字符"/>
    <w:basedOn w:val="7"/>
    <w:link w:val="12"/>
    <w:qFormat/>
    <w:uiPriority w:val="0"/>
    <w:rPr>
      <w:rFonts w:ascii="Times New Roman" w:hAnsi="Times New Roman" w:eastAsia="黑体" w:cs="Times New Roman"/>
      <w:b/>
      <w:kern w:val="0"/>
      <w:sz w:val="28"/>
      <w:szCs w:val="28"/>
      <w:lang w:val="zh-CN" w:bidi="zh-CN"/>
    </w:rPr>
  </w:style>
  <w:style w:type="paragraph" w:customStyle="1" w:styleId="14">
    <w:name w:val="3级标题"/>
    <w:basedOn w:val="1"/>
    <w:link w:val="15"/>
    <w:qFormat/>
    <w:uiPriority w:val="0"/>
    <w:pPr>
      <w:autoSpaceDE w:val="0"/>
      <w:autoSpaceDN w:val="0"/>
      <w:spacing w:line="360" w:lineRule="auto"/>
      <w:jc w:val="left"/>
    </w:pPr>
    <w:rPr>
      <w:rFonts w:ascii="Times New Roman" w:hAnsi="Times New Roman" w:eastAsia="黑体" w:cs="Times New Roman"/>
      <w:b/>
      <w:kern w:val="0"/>
      <w:sz w:val="24"/>
      <w:szCs w:val="24"/>
      <w:lang w:val="zh-CN" w:bidi="zh-CN"/>
    </w:rPr>
  </w:style>
  <w:style w:type="character" w:customStyle="1" w:styleId="15">
    <w:name w:val="3级标题 字符"/>
    <w:basedOn w:val="7"/>
    <w:link w:val="14"/>
    <w:qFormat/>
    <w:uiPriority w:val="0"/>
    <w:rPr>
      <w:rFonts w:ascii="Times New Roman" w:hAnsi="Times New Roman" w:eastAsia="黑体" w:cs="Times New Roman"/>
      <w:b/>
      <w:kern w:val="0"/>
      <w:sz w:val="24"/>
      <w:szCs w:val="24"/>
      <w:lang w:val="zh-CN" w:bidi="zh-CN"/>
    </w:rPr>
  </w:style>
  <w:style w:type="paragraph" w:customStyle="1" w:styleId="16">
    <w:name w:val="ABSTRACT"/>
    <w:basedOn w:val="1"/>
    <w:link w:val="17"/>
    <w:qFormat/>
    <w:uiPriority w:val="0"/>
    <w:pPr>
      <w:autoSpaceDE w:val="0"/>
      <w:autoSpaceDN w:val="0"/>
      <w:spacing w:line="460" w:lineRule="exact"/>
      <w:jc w:val="center"/>
      <w:outlineLvl w:val="0"/>
    </w:pPr>
    <w:rPr>
      <w:rFonts w:ascii="Times New Roman" w:hAnsi="Times New Roman" w:eastAsia="宋体" w:cs="Times New Roman"/>
      <w:b/>
      <w:bCs/>
      <w:kern w:val="44"/>
      <w:sz w:val="36"/>
      <w:szCs w:val="36"/>
      <w:lang w:bidi="zh-CN"/>
    </w:rPr>
  </w:style>
  <w:style w:type="character" w:customStyle="1" w:styleId="17">
    <w:name w:val="ABSTRACT 字符"/>
    <w:basedOn w:val="7"/>
    <w:link w:val="16"/>
    <w:qFormat/>
    <w:uiPriority w:val="0"/>
    <w:rPr>
      <w:rFonts w:ascii="Times New Roman" w:hAnsi="Times New Roman" w:eastAsia="宋体" w:cs="Times New Roman"/>
      <w:b/>
      <w:bCs/>
      <w:kern w:val="44"/>
      <w:sz w:val="36"/>
      <w:szCs w:val="36"/>
      <w:lang w:bidi="zh-CN"/>
    </w:rPr>
  </w:style>
  <w:style w:type="paragraph" w:customStyle="1" w:styleId="18">
    <w:name w:val="ABSTRACT内容"/>
    <w:basedOn w:val="1"/>
    <w:link w:val="19"/>
    <w:qFormat/>
    <w:uiPriority w:val="0"/>
    <w:pPr>
      <w:autoSpaceDE w:val="0"/>
      <w:autoSpaceDN w:val="0"/>
      <w:spacing w:line="360" w:lineRule="auto"/>
      <w:ind w:firstLine="420"/>
    </w:pPr>
    <w:rPr>
      <w:rFonts w:ascii="Times New Roman" w:hAnsi="Times New Roman" w:eastAsia="宋体" w:cs="Times New Roman"/>
      <w:kern w:val="0"/>
      <w:sz w:val="24"/>
      <w:szCs w:val="24"/>
      <w:lang w:bidi="zh-CN"/>
    </w:rPr>
  </w:style>
  <w:style w:type="character" w:customStyle="1" w:styleId="19">
    <w:name w:val="ABSTRACT内容 字符"/>
    <w:basedOn w:val="7"/>
    <w:link w:val="18"/>
    <w:qFormat/>
    <w:uiPriority w:val="0"/>
    <w:rPr>
      <w:rFonts w:ascii="Times New Roman" w:hAnsi="Times New Roman" w:eastAsia="宋体" w:cs="Times New Roman"/>
      <w:kern w:val="0"/>
      <w:sz w:val="24"/>
      <w:szCs w:val="24"/>
      <w:lang w:bidi="zh-CN"/>
    </w:rPr>
  </w:style>
  <w:style w:type="paragraph" w:customStyle="1" w:styleId="20">
    <w:name w:val="表格内容"/>
    <w:basedOn w:val="1"/>
    <w:link w:val="21"/>
    <w:qFormat/>
    <w:uiPriority w:val="0"/>
    <w:pPr>
      <w:autoSpaceDE w:val="0"/>
      <w:autoSpaceDN w:val="0"/>
      <w:jc w:val="center"/>
    </w:pPr>
    <w:rPr>
      <w:rFonts w:ascii="Times New Roman" w:hAnsi="Times New Roman" w:eastAsia="宋体" w:cs="Times New Roman"/>
      <w:kern w:val="0"/>
      <w:szCs w:val="21"/>
      <w:lang w:val="zh-CN" w:bidi="zh-CN"/>
    </w:rPr>
  </w:style>
  <w:style w:type="character" w:customStyle="1" w:styleId="21">
    <w:name w:val="表格内容 字符"/>
    <w:basedOn w:val="7"/>
    <w:link w:val="20"/>
    <w:qFormat/>
    <w:uiPriority w:val="0"/>
    <w:rPr>
      <w:rFonts w:ascii="Times New Roman" w:hAnsi="Times New Roman" w:eastAsia="宋体" w:cs="Times New Roman"/>
      <w:kern w:val="0"/>
      <w:szCs w:val="21"/>
      <w:lang w:val="zh-CN" w:bidi="zh-CN"/>
    </w:rPr>
  </w:style>
  <w:style w:type="paragraph" w:customStyle="1" w:styleId="22">
    <w:name w:val="表题"/>
    <w:basedOn w:val="1"/>
    <w:link w:val="23"/>
    <w:qFormat/>
    <w:uiPriority w:val="0"/>
    <w:pPr>
      <w:autoSpaceDE w:val="0"/>
      <w:autoSpaceDN w:val="0"/>
      <w:jc w:val="center"/>
    </w:pPr>
    <w:rPr>
      <w:rFonts w:ascii="Times New Roman" w:hAnsi="Times New Roman" w:eastAsia="黑体" w:cs="Times New Roman"/>
      <w:kern w:val="0"/>
      <w:szCs w:val="21"/>
      <w:lang w:val="zh-CN" w:bidi="zh-CN"/>
    </w:rPr>
  </w:style>
  <w:style w:type="character" w:customStyle="1" w:styleId="23">
    <w:name w:val="表题 字符"/>
    <w:basedOn w:val="7"/>
    <w:link w:val="22"/>
    <w:qFormat/>
    <w:uiPriority w:val="0"/>
    <w:rPr>
      <w:rFonts w:ascii="Times New Roman" w:hAnsi="Times New Roman" w:eastAsia="黑体" w:cs="Times New Roman"/>
      <w:kern w:val="0"/>
      <w:szCs w:val="21"/>
      <w:lang w:val="zh-CN" w:bidi="zh-CN"/>
    </w:rPr>
  </w:style>
  <w:style w:type="paragraph" w:customStyle="1" w:styleId="24">
    <w:name w:val="参考文献"/>
    <w:basedOn w:val="1"/>
    <w:link w:val="25"/>
    <w:qFormat/>
    <w:uiPriority w:val="0"/>
    <w:pPr>
      <w:autoSpaceDE w:val="0"/>
      <w:autoSpaceDN w:val="0"/>
      <w:spacing w:before="80" w:beforeLines="80" w:after="50" w:afterLines="50" w:line="360" w:lineRule="auto"/>
      <w:jc w:val="center"/>
      <w:outlineLvl w:val="0"/>
    </w:pPr>
    <w:rPr>
      <w:rFonts w:ascii="Times New Roman" w:hAnsi="Times New Roman" w:eastAsia="黑体" w:cs="Times New Roman"/>
      <w:b/>
      <w:kern w:val="0"/>
      <w:sz w:val="36"/>
      <w:szCs w:val="36"/>
      <w:lang w:val="zh-CN" w:bidi="zh-CN"/>
    </w:rPr>
  </w:style>
  <w:style w:type="character" w:customStyle="1" w:styleId="25">
    <w:name w:val="参考文献 字符"/>
    <w:basedOn w:val="7"/>
    <w:link w:val="24"/>
    <w:qFormat/>
    <w:uiPriority w:val="0"/>
    <w:rPr>
      <w:rFonts w:ascii="Times New Roman" w:hAnsi="Times New Roman" w:eastAsia="黑体" w:cs="Times New Roman"/>
      <w:b/>
      <w:kern w:val="0"/>
      <w:sz w:val="36"/>
      <w:szCs w:val="36"/>
      <w:lang w:val="zh-CN" w:bidi="zh-CN"/>
    </w:rPr>
  </w:style>
  <w:style w:type="paragraph" w:customStyle="1" w:styleId="26">
    <w:name w:val="参考文献正文"/>
    <w:basedOn w:val="1"/>
    <w:link w:val="27"/>
    <w:qFormat/>
    <w:uiPriority w:val="0"/>
    <w:pPr>
      <w:autoSpaceDE w:val="0"/>
      <w:autoSpaceDN w:val="0"/>
      <w:spacing w:line="360" w:lineRule="auto"/>
      <w:ind w:left="360" w:hanging="360" w:hangingChars="150"/>
      <w:jc w:val="left"/>
    </w:pPr>
    <w:rPr>
      <w:rFonts w:ascii="Times New Roman" w:hAnsi="Times New Roman" w:eastAsia="宋体" w:cs="Times New Roman"/>
      <w:kern w:val="0"/>
      <w:sz w:val="24"/>
      <w:szCs w:val="24"/>
      <w:lang w:bidi="zh-CN"/>
    </w:rPr>
  </w:style>
  <w:style w:type="character" w:customStyle="1" w:styleId="27">
    <w:name w:val="参考文献正文 字符"/>
    <w:basedOn w:val="7"/>
    <w:link w:val="26"/>
    <w:qFormat/>
    <w:uiPriority w:val="0"/>
    <w:rPr>
      <w:rFonts w:ascii="Times New Roman" w:hAnsi="Times New Roman" w:eastAsia="宋体" w:cs="Times New Roman"/>
      <w:kern w:val="0"/>
      <w:sz w:val="24"/>
      <w:szCs w:val="24"/>
      <w:lang w:bidi="zh-CN"/>
    </w:rPr>
  </w:style>
  <w:style w:type="paragraph" w:customStyle="1" w:styleId="28">
    <w:name w:val="附录"/>
    <w:basedOn w:val="1"/>
    <w:link w:val="29"/>
    <w:qFormat/>
    <w:uiPriority w:val="0"/>
    <w:pPr>
      <w:autoSpaceDE w:val="0"/>
      <w:autoSpaceDN w:val="0"/>
      <w:outlineLvl w:val="0"/>
    </w:pPr>
    <w:rPr>
      <w:rFonts w:ascii="Times New Roman" w:hAnsi="Times New Roman" w:eastAsia="黑体" w:cs="Times New Roman"/>
      <w:b/>
      <w:kern w:val="0"/>
      <w:sz w:val="32"/>
      <w:szCs w:val="32"/>
      <w:lang w:val="zh-CN" w:bidi="zh-CN"/>
    </w:rPr>
  </w:style>
  <w:style w:type="character" w:customStyle="1" w:styleId="29">
    <w:name w:val="附录 字符"/>
    <w:basedOn w:val="7"/>
    <w:link w:val="28"/>
    <w:qFormat/>
    <w:uiPriority w:val="0"/>
    <w:rPr>
      <w:rFonts w:ascii="Times New Roman" w:hAnsi="Times New Roman" w:eastAsia="黑体" w:cs="Times New Roman"/>
      <w:b/>
      <w:kern w:val="0"/>
      <w:sz w:val="32"/>
      <w:szCs w:val="32"/>
      <w:lang w:val="zh-CN" w:bidi="zh-CN"/>
    </w:rPr>
  </w:style>
  <w:style w:type="paragraph" w:customStyle="1" w:styleId="30">
    <w:name w:val="论文公式"/>
    <w:basedOn w:val="1"/>
    <w:link w:val="31"/>
    <w:qFormat/>
    <w:uiPriority w:val="0"/>
    <w:pPr>
      <w:tabs>
        <w:tab w:val="center" w:pos="4253"/>
        <w:tab w:val="right" w:pos="8505"/>
      </w:tabs>
      <w:autoSpaceDE w:val="0"/>
      <w:autoSpaceDN w:val="0"/>
      <w:textAlignment w:val="center"/>
    </w:pPr>
    <w:rPr>
      <w:rFonts w:ascii="Times New Roman" w:hAnsi="Times New Roman" w:eastAsia="宋体" w:cs="Times New Roman"/>
      <w:kern w:val="0"/>
      <w:sz w:val="24"/>
      <w:szCs w:val="20"/>
      <w:lang w:val="zh-CN" w:bidi="zh-CN"/>
    </w:rPr>
  </w:style>
  <w:style w:type="character" w:customStyle="1" w:styleId="31">
    <w:name w:val="论文公式 字符"/>
    <w:basedOn w:val="7"/>
    <w:link w:val="30"/>
    <w:qFormat/>
    <w:uiPriority w:val="0"/>
    <w:rPr>
      <w:rFonts w:ascii="Times New Roman" w:hAnsi="Times New Roman" w:eastAsia="宋体" w:cs="Times New Roman"/>
      <w:kern w:val="0"/>
      <w:sz w:val="24"/>
      <w:szCs w:val="20"/>
      <w:lang w:val="zh-CN" w:bidi="zh-CN"/>
    </w:rPr>
  </w:style>
  <w:style w:type="paragraph" w:customStyle="1" w:styleId="32">
    <w:name w:val="论文正文"/>
    <w:basedOn w:val="1"/>
    <w:link w:val="33"/>
    <w:qFormat/>
    <w:uiPriority w:val="0"/>
    <w:pPr>
      <w:autoSpaceDE w:val="0"/>
      <w:autoSpaceDN w:val="0"/>
      <w:spacing w:line="360" w:lineRule="auto"/>
      <w:ind w:firstLine="480" w:firstLineChars="200"/>
    </w:pPr>
    <w:rPr>
      <w:rFonts w:ascii="Times New Roman" w:hAnsi="Times New Roman" w:eastAsia="宋体" w:cs="Times New Roman"/>
      <w:kern w:val="0"/>
      <w:sz w:val="24"/>
      <w:szCs w:val="24"/>
      <w:lang w:val="zh-CN" w:bidi="zh-CN"/>
    </w:rPr>
  </w:style>
  <w:style w:type="character" w:customStyle="1" w:styleId="33">
    <w:name w:val="论文正文 字符"/>
    <w:basedOn w:val="7"/>
    <w:link w:val="32"/>
    <w:qFormat/>
    <w:uiPriority w:val="0"/>
    <w:rPr>
      <w:rFonts w:ascii="Times New Roman" w:hAnsi="Times New Roman" w:eastAsia="宋体" w:cs="Times New Roman"/>
      <w:kern w:val="0"/>
      <w:sz w:val="24"/>
      <w:szCs w:val="24"/>
      <w:lang w:val="zh-CN" w:bidi="zh-CN"/>
    </w:rPr>
  </w:style>
  <w:style w:type="paragraph" w:customStyle="1" w:styleId="34">
    <w:name w:val="目录题"/>
    <w:basedOn w:val="1"/>
    <w:link w:val="35"/>
    <w:qFormat/>
    <w:uiPriority w:val="0"/>
    <w:pPr>
      <w:autoSpaceDE w:val="0"/>
      <w:autoSpaceDN w:val="0"/>
      <w:spacing w:line="460" w:lineRule="exact"/>
      <w:jc w:val="center"/>
    </w:pPr>
    <w:rPr>
      <w:rFonts w:ascii="Times New Roman" w:hAnsi="Times New Roman" w:eastAsia="黑体" w:cs="Times New Roman"/>
      <w:b/>
      <w:kern w:val="0"/>
      <w:sz w:val="36"/>
      <w:szCs w:val="36"/>
      <w:lang w:val="zh-CN" w:bidi="zh-CN"/>
    </w:rPr>
  </w:style>
  <w:style w:type="character" w:customStyle="1" w:styleId="35">
    <w:name w:val="目录题 字符"/>
    <w:basedOn w:val="7"/>
    <w:link w:val="34"/>
    <w:qFormat/>
    <w:uiPriority w:val="0"/>
    <w:rPr>
      <w:rFonts w:ascii="Times New Roman" w:hAnsi="Times New Roman" w:eastAsia="黑体" w:cs="Times New Roman"/>
      <w:b/>
      <w:kern w:val="0"/>
      <w:sz w:val="36"/>
      <w:szCs w:val="36"/>
      <w:lang w:val="zh-CN" w:bidi="zh-CN"/>
    </w:rPr>
  </w:style>
  <w:style w:type="paragraph" w:customStyle="1" w:styleId="36">
    <w:name w:val="目录一级标题"/>
    <w:basedOn w:val="1"/>
    <w:link w:val="37"/>
    <w:qFormat/>
    <w:uiPriority w:val="0"/>
    <w:pPr>
      <w:tabs>
        <w:tab w:val="right" w:leader="dot" w:pos="8505"/>
      </w:tabs>
      <w:autoSpaceDE w:val="0"/>
      <w:autoSpaceDN w:val="0"/>
      <w:adjustRightInd w:val="0"/>
      <w:snapToGrid w:val="0"/>
      <w:spacing w:line="360" w:lineRule="auto"/>
    </w:pPr>
    <w:rPr>
      <w:rFonts w:ascii="Times New Roman" w:hAnsi="Times New Roman" w:eastAsia="宋体" w:cs="Times New Roman"/>
      <w:bCs/>
      <w:caps/>
      <w:kern w:val="0"/>
      <w:sz w:val="28"/>
      <w:szCs w:val="24"/>
      <w:lang w:val="zh-CN" w:bidi="zh-CN"/>
    </w:rPr>
  </w:style>
  <w:style w:type="character" w:customStyle="1" w:styleId="37">
    <w:name w:val="目录一级标题 字符"/>
    <w:basedOn w:val="7"/>
    <w:link w:val="36"/>
    <w:qFormat/>
    <w:uiPriority w:val="0"/>
    <w:rPr>
      <w:rFonts w:ascii="Times New Roman" w:hAnsi="Times New Roman" w:eastAsia="宋体" w:cs="Times New Roman"/>
      <w:bCs/>
      <w:caps/>
      <w:kern w:val="0"/>
      <w:sz w:val="28"/>
      <w:szCs w:val="24"/>
      <w:lang w:val="zh-CN" w:bidi="zh-CN"/>
    </w:rPr>
  </w:style>
  <w:style w:type="paragraph" w:customStyle="1" w:styleId="38">
    <w:name w:val="目录正文"/>
    <w:basedOn w:val="1"/>
    <w:link w:val="39"/>
    <w:qFormat/>
    <w:uiPriority w:val="0"/>
    <w:pPr>
      <w:tabs>
        <w:tab w:val="right" w:leader="dot" w:pos="8505"/>
        <w:tab w:val="right" w:leader="dot" w:pos="8720"/>
      </w:tabs>
      <w:autoSpaceDE w:val="0"/>
      <w:autoSpaceDN w:val="0"/>
      <w:spacing w:line="360" w:lineRule="auto"/>
    </w:pPr>
    <w:rPr>
      <w:rFonts w:ascii="Times New Roman" w:hAnsi="Times New Roman" w:eastAsia="宋体" w:cs="Times New Roman"/>
      <w:kern w:val="0"/>
      <w:sz w:val="24"/>
      <w:szCs w:val="24"/>
      <w:lang w:val="zh-CN" w:bidi="zh-CN"/>
    </w:rPr>
  </w:style>
  <w:style w:type="character" w:customStyle="1" w:styleId="39">
    <w:name w:val="目录正文 字符"/>
    <w:basedOn w:val="7"/>
    <w:link w:val="38"/>
    <w:qFormat/>
    <w:uiPriority w:val="0"/>
    <w:rPr>
      <w:rFonts w:ascii="Times New Roman" w:hAnsi="Times New Roman" w:eastAsia="宋体" w:cs="Times New Roman"/>
      <w:kern w:val="0"/>
      <w:sz w:val="24"/>
      <w:szCs w:val="24"/>
      <w:lang w:val="zh-CN" w:bidi="zh-CN"/>
    </w:rPr>
  </w:style>
  <w:style w:type="paragraph" w:customStyle="1" w:styleId="40">
    <w:name w:val="图题"/>
    <w:basedOn w:val="1"/>
    <w:link w:val="41"/>
    <w:qFormat/>
    <w:uiPriority w:val="0"/>
    <w:pPr>
      <w:autoSpaceDE w:val="0"/>
      <w:autoSpaceDN w:val="0"/>
      <w:jc w:val="center"/>
    </w:pPr>
    <w:rPr>
      <w:rFonts w:ascii="Times New Roman" w:hAnsi="Times New Roman" w:eastAsia="黑体" w:cs="Times New Roman"/>
      <w:kern w:val="0"/>
      <w:szCs w:val="21"/>
      <w:lang w:val="zh-CN" w:bidi="zh-CN"/>
    </w:rPr>
  </w:style>
  <w:style w:type="character" w:customStyle="1" w:styleId="41">
    <w:name w:val="图题 字符"/>
    <w:basedOn w:val="7"/>
    <w:link w:val="40"/>
    <w:qFormat/>
    <w:uiPriority w:val="0"/>
    <w:rPr>
      <w:rFonts w:ascii="Times New Roman" w:hAnsi="Times New Roman" w:eastAsia="黑体" w:cs="Times New Roman"/>
      <w:kern w:val="0"/>
      <w:szCs w:val="21"/>
      <w:lang w:val="zh-CN" w:bidi="zh-CN"/>
    </w:rPr>
  </w:style>
  <w:style w:type="paragraph" w:customStyle="1" w:styleId="42">
    <w:name w:val="摘要"/>
    <w:basedOn w:val="1"/>
    <w:link w:val="43"/>
    <w:qFormat/>
    <w:uiPriority w:val="0"/>
    <w:pPr>
      <w:autoSpaceDE w:val="0"/>
      <w:autoSpaceDN w:val="0"/>
      <w:spacing w:line="460" w:lineRule="exact"/>
      <w:jc w:val="center"/>
      <w:outlineLvl w:val="0"/>
    </w:pPr>
    <w:rPr>
      <w:rFonts w:ascii="Times New Roman" w:hAnsi="Times New Roman" w:eastAsia="黑体" w:cs="Times New Roman"/>
      <w:b/>
      <w:kern w:val="0"/>
      <w:sz w:val="36"/>
      <w:szCs w:val="36"/>
      <w:lang w:val="zh-CN" w:bidi="zh-CN"/>
    </w:rPr>
  </w:style>
  <w:style w:type="character" w:customStyle="1" w:styleId="43">
    <w:name w:val="摘要 字符"/>
    <w:basedOn w:val="7"/>
    <w:link w:val="42"/>
    <w:qFormat/>
    <w:uiPriority w:val="0"/>
    <w:rPr>
      <w:rFonts w:ascii="Times New Roman" w:hAnsi="Times New Roman" w:eastAsia="黑体" w:cs="Times New Roman"/>
      <w:b/>
      <w:kern w:val="0"/>
      <w:sz w:val="36"/>
      <w:szCs w:val="36"/>
      <w:lang w:val="zh-CN" w:bidi="zh-CN"/>
    </w:rPr>
  </w:style>
  <w:style w:type="paragraph" w:customStyle="1" w:styleId="44">
    <w:name w:val="摘要正文"/>
    <w:basedOn w:val="1"/>
    <w:link w:val="45"/>
    <w:qFormat/>
    <w:uiPriority w:val="0"/>
    <w:pPr>
      <w:autoSpaceDE w:val="0"/>
      <w:autoSpaceDN w:val="0"/>
      <w:spacing w:line="460" w:lineRule="exact"/>
      <w:ind w:firstLine="200" w:firstLineChars="200"/>
    </w:pPr>
    <w:rPr>
      <w:rFonts w:ascii="Times New Roman" w:hAnsi="Times New Roman" w:eastAsia="宋体" w:cs="Times New Roman"/>
      <w:kern w:val="0"/>
      <w:sz w:val="24"/>
      <w:szCs w:val="24"/>
      <w:lang w:val="zh-CN" w:bidi="zh-CN"/>
    </w:rPr>
  </w:style>
  <w:style w:type="character" w:customStyle="1" w:styleId="45">
    <w:name w:val="摘要正文 字符"/>
    <w:basedOn w:val="7"/>
    <w:link w:val="44"/>
    <w:qFormat/>
    <w:uiPriority w:val="0"/>
    <w:rPr>
      <w:rFonts w:ascii="Times New Roman" w:hAnsi="Times New Roman" w:eastAsia="宋体" w:cs="Times New Roman"/>
      <w:kern w:val="0"/>
      <w:sz w:val="24"/>
      <w:szCs w:val="24"/>
      <w:lang w:val="zh-CN" w:bidi="zh-CN"/>
    </w:rPr>
  </w:style>
  <w:style w:type="character" w:customStyle="1" w:styleId="46">
    <w:name w:val="页眉 字符"/>
    <w:basedOn w:val="7"/>
    <w:link w:val="3"/>
    <w:qFormat/>
    <w:uiPriority w:val="99"/>
    <w:rPr>
      <w:kern w:val="2"/>
      <w:sz w:val="18"/>
      <w:szCs w:val="18"/>
    </w:rPr>
  </w:style>
  <w:style w:type="character" w:customStyle="1" w:styleId="47">
    <w:name w:val="页脚 字符"/>
    <w:basedOn w:val="7"/>
    <w:link w:val="2"/>
    <w:qFormat/>
    <w:uiPriority w:val="99"/>
    <w:rPr>
      <w:kern w:val="2"/>
      <w:sz w:val="18"/>
      <w:szCs w:val="18"/>
    </w:rPr>
  </w:style>
  <w:style w:type="paragraph" w:customStyle="1" w:styleId="48">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9">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923</Words>
  <Characters>1065</Characters>
  <Lines>52</Lines>
  <Paragraphs>52</Paragraphs>
  <TotalTime>224</TotalTime>
  <ScaleCrop>false</ScaleCrop>
  <LinksUpToDate>false</LinksUpToDate>
  <CharactersWithSpaces>1088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2026-03-26T09:00:00Z</dcterms:created>
  <dc:creator>1</dc:creator>
  <cp:lastModifiedBy>心情盒子</cp:lastModifiedBy>
  <cp:lastPrinted>2026-04-08T02:53:00Z</cp:lastPrinted>
  <dcterms:modified xsi:type="dcterms:W3CDTF">2026-04-13T06:40:41Z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798C329F95CFC86AC90ABD696FC61B76_43</vt:lpwstr>
  </property>
  <property fmtid="{D5CDD505-2E9C-101B-9397-08002B2CF9AE}" pid="4" name="KSOTemplateDocerSaveRecord">
    <vt:lpwstr>eyJoZGlkIjoiMTIwMTM1N2JjYWE0MTZlMmY4Y2ZlMWVkNDY0NDBlYzkiLCJ1c2VySWQiOiI2OTYwMTEyMzUifQ==</vt:lpwstr>
  </property>
</Properties>
</file>